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03-06/2025/1301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Туапсе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Туапсе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8896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03-06/2025/1301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